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7A6" w:rsidRPr="00E8679A" w:rsidRDefault="00D22D02">
      <w:pPr>
        <w:rPr>
          <w:sz w:val="24"/>
          <w:szCs w:val="24"/>
        </w:rPr>
      </w:pPr>
      <w:r w:rsidRPr="00E8679A">
        <w:rPr>
          <w:sz w:val="24"/>
          <w:szCs w:val="24"/>
        </w:rPr>
        <w:t>PYTANIA PRAWOBRZEŻE</w:t>
      </w:r>
    </w:p>
    <w:p w:rsidR="00D22D02" w:rsidRPr="00E8679A" w:rsidRDefault="00D22D02" w:rsidP="00D22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5B9BD5" w:themeColor="accent1"/>
          <w:sz w:val="24"/>
          <w:szCs w:val="24"/>
          <w:lang w:eastAsia="pl-PL"/>
        </w:rPr>
      </w:pPr>
      <w:r w:rsidRPr="00E8679A">
        <w:rPr>
          <w:rFonts w:eastAsia="Times New Roman" w:cstheme="minorHAnsi"/>
          <w:color w:val="5B9BD5" w:themeColor="accent1"/>
          <w:sz w:val="24"/>
          <w:szCs w:val="24"/>
          <w:lang w:eastAsia="pl-PL"/>
        </w:rPr>
        <w:t>1. W programie konkursu pkt 2.1.7 jest zapis " Materiały zawarte w opracowaniu "Standardy techniczne i wykonawcze dla infrastruktury rowerowej miasta Torunia" będące załącznikiem nr 11 do Regulaminu należy zastosować." w załączniku nr 11 nie ma takich materiałów. Czy organizator dostarczy te wytyczne, czy też należy pominąć ten zapis?</w:t>
      </w:r>
    </w:p>
    <w:p w:rsidR="00D22D02" w:rsidRPr="00E8679A" w:rsidRDefault="00D22D02" w:rsidP="00D22D02">
      <w:pPr>
        <w:pStyle w:val="NormalnyWeb"/>
        <w:rPr>
          <w:rFonts w:asciiTheme="minorHAnsi" w:hAnsiTheme="minorHAnsi" w:cstheme="minorHAnsi"/>
        </w:rPr>
      </w:pPr>
      <w:r w:rsidRPr="00E8679A">
        <w:rPr>
          <w:rFonts w:asciiTheme="minorHAnsi" w:hAnsiTheme="minorHAnsi" w:cstheme="minorHAnsi"/>
        </w:rPr>
        <w:t xml:space="preserve">Na stronie </w:t>
      </w:r>
      <w:hyperlink r:id="rId4" w:history="1">
        <w:r w:rsidRPr="00E8679A">
          <w:rPr>
            <w:rStyle w:val="Hipercze"/>
            <w:rFonts w:asciiTheme="minorHAnsi" w:hAnsiTheme="minorHAnsi" w:cstheme="minorHAnsi"/>
          </w:rPr>
          <w:t>www.sarptorun.pl</w:t>
        </w:r>
      </w:hyperlink>
      <w:r w:rsidRPr="00E8679A">
        <w:rPr>
          <w:rFonts w:asciiTheme="minorHAnsi" w:hAnsiTheme="minorHAnsi" w:cstheme="minorHAnsi"/>
        </w:rPr>
        <w:t xml:space="preserve"> </w:t>
      </w:r>
      <w:r w:rsidR="00E05B84" w:rsidRPr="00E8679A">
        <w:rPr>
          <w:rFonts w:asciiTheme="minorHAnsi" w:hAnsiTheme="minorHAnsi" w:cstheme="minorHAnsi"/>
        </w:rPr>
        <w:t xml:space="preserve">oraz </w:t>
      </w:r>
      <w:hyperlink r:id="rId5" w:history="1">
        <w:r w:rsidR="00E05B84" w:rsidRPr="00E8679A">
          <w:rPr>
            <w:rStyle w:val="Hipercze"/>
            <w:rFonts w:asciiTheme="minorHAnsi" w:hAnsiTheme="minorHAnsi" w:cstheme="minorHAnsi"/>
          </w:rPr>
          <w:t>http://bip.torun.pl/dokumenty.php?Kod=1249651</w:t>
        </w:r>
      </w:hyperlink>
      <w:r w:rsidR="00E05B84" w:rsidRPr="00E8679A">
        <w:rPr>
          <w:rFonts w:asciiTheme="minorHAnsi" w:hAnsiTheme="minorHAnsi" w:cstheme="minorHAnsi"/>
        </w:rPr>
        <w:t xml:space="preserve"> </w:t>
      </w:r>
      <w:r w:rsidRPr="00E8679A">
        <w:rPr>
          <w:rFonts w:asciiTheme="minorHAnsi" w:hAnsiTheme="minorHAnsi" w:cstheme="minorHAnsi"/>
        </w:rPr>
        <w:t>zostały umieszczone "Standardy techniczne i wykonawcze dla infrastruktury rowerowej miasta Torunia". Materiały te są również dostępne np. na stronie stowarzyszenia Rowerowy Toruń.</w:t>
      </w:r>
    </w:p>
    <w:p w:rsidR="00D22D02" w:rsidRPr="00E8679A" w:rsidRDefault="00D22D02" w:rsidP="00D22D02">
      <w:pPr>
        <w:pStyle w:val="NormalnyWeb"/>
        <w:rPr>
          <w:rFonts w:asciiTheme="minorHAnsi" w:hAnsiTheme="minorHAnsi" w:cstheme="minorHAnsi"/>
        </w:rPr>
      </w:pPr>
      <w:r w:rsidRPr="00E8679A">
        <w:rPr>
          <w:rFonts w:asciiTheme="minorHAnsi" w:hAnsiTheme="minorHAnsi" w:cstheme="minorHAnsi"/>
        </w:rPr>
        <w:t>Wytyczne te są szczegółowe, należy je odpowiednio dostosować do konkursu studialnego.</w:t>
      </w:r>
    </w:p>
    <w:p w:rsidR="00D22D02" w:rsidRPr="00E8679A" w:rsidRDefault="00FF2DFD">
      <w:pPr>
        <w:rPr>
          <w:color w:val="5B9BD5" w:themeColor="accent1"/>
          <w:sz w:val="24"/>
          <w:szCs w:val="24"/>
        </w:rPr>
      </w:pPr>
      <w:r w:rsidRPr="00E8679A">
        <w:rPr>
          <w:color w:val="5B9BD5" w:themeColor="accent1"/>
          <w:sz w:val="24"/>
          <w:szCs w:val="24"/>
        </w:rPr>
        <w:t xml:space="preserve">2. W związku z pojawieniem się na stronie 27 regulaminu (pkt. VIII.1.4), zapisu odnośnie załącznika nr 4 stanowiącego "Wzór oświadczenia o udzieleniu Organizatorowi licencji na korzystanie z prac konkursowych i przeniesieniu na Organizatora autorskich praw majątkowych i praw zależnych do pracy konkursowej, która otrzymała I Nagrodę w postaci zaproszenia do negocjacji w trybie zamówienia z wolnej ręki" oraz zapisu na stronie 22 regulaminu (pkt. VI.1.2) dotyczącego nagrody I oraz przeniesienia na Organizatora z chwilą zatwierdzenia wyników konkursu przez Kierownika Zamawiającego, bez dodatkowego wynagrodzenia, nieograniczonych terytorialne i czasowo autorskich praw majątkowych do pracy konkursowej oraz prawo do zezwolenia na wykonywanie autorskiego prawa zależnego, </w:t>
      </w:r>
      <w:r w:rsidRPr="00E8679A">
        <w:rPr>
          <w:color w:val="5B9BD5" w:themeColor="accent1"/>
          <w:sz w:val="24"/>
          <w:szCs w:val="24"/>
        </w:rPr>
        <w:br/>
        <w:t>prosimy o wyjaśnienie czy nagroda I jest wyłącznie nagrodą pieniężną czy obejmuje również zaproszenie do negocjacji w trybie zamówienia z wolej ręki.</w:t>
      </w:r>
    </w:p>
    <w:p w:rsidR="00FF2DFD" w:rsidRPr="00E8679A" w:rsidRDefault="00FF2DFD" w:rsidP="00FF2DFD">
      <w:pPr>
        <w:pStyle w:val="NormalnyWeb"/>
        <w:rPr>
          <w:rFonts w:asciiTheme="minorHAnsi" w:hAnsiTheme="minorHAnsi" w:cstheme="minorHAnsi"/>
        </w:rPr>
      </w:pPr>
      <w:r w:rsidRPr="00E8679A">
        <w:rPr>
          <w:rFonts w:asciiTheme="minorHAnsi" w:hAnsiTheme="minorHAnsi" w:cstheme="minorHAnsi"/>
        </w:rPr>
        <w:t xml:space="preserve">W punkcie VIII.1.4, w nazwie załącznika, wkradł się błąd. </w:t>
      </w:r>
    </w:p>
    <w:p w:rsidR="00FF2DFD" w:rsidRPr="00E8679A" w:rsidRDefault="00FF2DFD" w:rsidP="00FF2DFD">
      <w:pPr>
        <w:pStyle w:val="NormalnyWeb"/>
        <w:rPr>
          <w:rFonts w:asciiTheme="minorHAnsi" w:hAnsiTheme="minorHAnsi" w:cstheme="minorHAnsi"/>
        </w:rPr>
      </w:pPr>
      <w:r w:rsidRPr="00E8679A">
        <w:rPr>
          <w:rFonts w:asciiTheme="minorHAnsi" w:hAnsiTheme="minorHAnsi" w:cstheme="minorHAnsi"/>
        </w:rPr>
        <w:t>Winien on brzmieć tak jak tytuł w samym załączniku nr 4, a mianowicie: "Oświadczenie o udzieleniu Zamawiającemu licencji na korzystanie z prac konkursowych i przeniesieniu na Zamawiającego autorskich praw majątkowych i praw zależnych do pracy konkursowej, która otrzymała I Nagrodę w po</w:t>
      </w:r>
      <w:r w:rsidR="00514FF2" w:rsidRPr="00E8679A">
        <w:rPr>
          <w:rFonts w:asciiTheme="minorHAnsi" w:hAnsiTheme="minorHAnsi" w:cstheme="minorHAnsi"/>
        </w:rPr>
        <w:t>staci nagrody pieniężnej", co z</w:t>
      </w:r>
      <w:r w:rsidRPr="00E8679A">
        <w:rPr>
          <w:rFonts w:asciiTheme="minorHAnsi" w:hAnsiTheme="minorHAnsi" w:cstheme="minorHAnsi"/>
        </w:rPr>
        <w:t>resztą wynika z pozostałych zapisów regulaminu.</w:t>
      </w:r>
    </w:p>
    <w:p w:rsidR="00FF2DFD" w:rsidRPr="00E8679A" w:rsidRDefault="00FF2DFD" w:rsidP="00FF2DFD">
      <w:pPr>
        <w:pStyle w:val="NormalnyWeb"/>
        <w:rPr>
          <w:rFonts w:asciiTheme="minorHAnsi" w:hAnsiTheme="minorHAnsi" w:cstheme="minorHAnsi"/>
        </w:rPr>
      </w:pPr>
      <w:r w:rsidRPr="00E8679A">
        <w:rPr>
          <w:rFonts w:asciiTheme="minorHAnsi" w:hAnsiTheme="minorHAnsi" w:cstheme="minorHAnsi"/>
        </w:rPr>
        <w:t>Konkurs z założenia jest konkursem studialnym, więc nie przewiduje na tym etapie realizacji zwycięskiej koncepcji.</w:t>
      </w:r>
    </w:p>
    <w:p w:rsidR="00FF2DFD" w:rsidRPr="00E8679A" w:rsidRDefault="00FF2DFD" w:rsidP="00FF2DFD">
      <w:pPr>
        <w:pStyle w:val="NormalnyWeb"/>
        <w:rPr>
          <w:rFonts w:asciiTheme="minorHAnsi" w:hAnsiTheme="minorHAnsi" w:cstheme="minorHAnsi"/>
        </w:rPr>
      </w:pPr>
      <w:r w:rsidRPr="00E8679A">
        <w:rPr>
          <w:rFonts w:asciiTheme="minorHAnsi" w:hAnsiTheme="minorHAnsi" w:cstheme="minorHAnsi"/>
        </w:rPr>
        <w:t>Organizator nie przewidywał jako nagrody zaproszenia do negocjacji w trybie zamówienia z wolnej ręki, jak to jest czynione w konkursach realizacyjnych.</w:t>
      </w:r>
    </w:p>
    <w:p w:rsidR="004C0CBA" w:rsidRPr="00E8679A" w:rsidRDefault="00FF1D67" w:rsidP="004C0CBA">
      <w:pPr>
        <w:pStyle w:val="HTML-wstpniesformatowany"/>
        <w:rPr>
          <w:rFonts w:asciiTheme="minorHAnsi" w:hAnsiTheme="minorHAnsi" w:cstheme="minorHAnsi"/>
          <w:color w:val="5B9BD5" w:themeColor="accent1"/>
          <w:sz w:val="24"/>
          <w:szCs w:val="24"/>
        </w:rPr>
      </w:pPr>
      <w:r w:rsidRPr="00E8679A">
        <w:rPr>
          <w:rFonts w:asciiTheme="minorHAnsi" w:hAnsiTheme="minorHAnsi" w:cstheme="minorHAnsi"/>
          <w:color w:val="5B9BD5" w:themeColor="accent1"/>
          <w:sz w:val="24"/>
          <w:szCs w:val="24"/>
        </w:rPr>
        <w:t>3. D</w:t>
      </w:r>
      <w:r w:rsidR="004C0CBA" w:rsidRPr="00E8679A">
        <w:rPr>
          <w:rFonts w:asciiTheme="minorHAnsi" w:hAnsiTheme="minorHAnsi" w:cstheme="minorHAnsi"/>
          <w:color w:val="5B9BD5" w:themeColor="accent1"/>
          <w:sz w:val="24"/>
          <w:szCs w:val="24"/>
        </w:rPr>
        <w:t xml:space="preserve">otyczy załącznika nr 10 punkt 2.1.7  : załącznik nr 11  to mapy.  Brak jako załącznika „Standardów technicznych i wykonawczych dla infrastruktury rowerowej miasta Torunia". Proszę o udostępnienie  załącznika. </w:t>
      </w:r>
    </w:p>
    <w:p w:rsidR="00FF1D67" w:rsidRPr="00E8679A" w:rsidRDefault="00FF1D67" w:rsidP="00FF1D67">
      <w:pPr>
        <w:pStyle w:val="NormalnyWeb"/>
        <w:rPr>
          <w:rFonts w:asciiTheme="minorHAnsi" w:hAnsiTheme="minorHAnsi" w:cstheme="minorHAnsi"/>
        </w:rPr>
      </w:pPr>
      <w:r w:rsidRPr="00E8679A">
        <w:rPr>
          <w:rFonts w:asciiTheme="minorHAnsi" w:hAnsiTheme="minorHAnsi" w:cstheme="minorHAnsi"/>
        </w:rPr>
        <w:t xml:space="preserve">Na stronie </w:t>
      </w:r>
      <w:hyperlink r:id="rId6" w:history="1">
        <w:r w:rsidRPr="00E8679A">
          <w:rPr>
            <w:rStyle w:val="Hipercze"/>
            <w:rFonts w:asciiTheme="minorHAnsi" w:hAnsiTheme="minorHAnsi" w:cstheme="minorHAnsi"/>
          </w:rPr>
          <w:t>www.sarptorun.pl</w:t>
        </w:r>
      </w:hyperlink>
      <w:r w:rsidRPr="00E8679A">
        <w:rPr>
          <w:rFonts w:asciiTheme="minorHAnsi" w:hAnsiTheme="minorHAnsi" w:cstheme="minorHAnsi"/>
        </w:rPr>
        <w:t xml:space="preserve"> </w:t>
      </w:r>
      <w:r w:rsidR="00EF09EB" w:rsidRPr="00E8679A">
        <w:rPr>
          <w:rFonts w:asciiTheme="minorHAnsi" w:hAnsiTheme="minorHAnsi" w:cstheme="minorHAnsi"/>
        </w:rPr>
        <w:t xml:space="preserve">oraz </w:t>
      </w:r>
      <w:hyperlink r:id="rId7" w:history="1">
        <w:r w:rsidR="00EF09EB" w:rsidRPr="00E8679A">
          <w:rPr>
            <w:rStyle w:val="Hipercze"/>
            <w:rFonts w:asciiTheme="minorHAnsi" w:hAnsiTheme="minorHAnsi" w:cstheme="minorHAnsi"/>
          </w:rPr>
          <w:t>http://bip.torun.pl/dokumenty.php?Kod=1249651</w:t>
        </w:r>
      </w:hyperlink>
      <w:r w:rsidR="00EF09EB" w:rsidRPr="00E8679A">
        <w:rPr>
          <w:rFonts w:asciiTheme="minorHAnsi" w:hAnsiTheme="minorHAnsi" w:cstheme="minorHAnsi"/>
        </w:rPr>
        <w:t xml:space="preserve"> </w:t>
      </w:r>
      <w:r w:rsidRPr="00E8679A">
        <w:rPr>
          <w:rFonts w:asciiTheme="minorHAnsi" w:hAnsiTheme="minorHAnsi" w:cstheme="minorHAnsi"/>
        </w:rPr>
        <w:t>zostały umieszczone "Standardy techniczne i wykonawcze dla infrastruktury rowerowej miasta Torunia". Materiały te są również dostępne np. na stronie stowarzyszenia Rowerowy Toruń.</w:t>
      </w:r>
    </w:p>
    <w:p w:rsidR="00FF1D67" w:rsidRPr="00E8679A" w:rsidRDefault="00FF1D67" w:rsidP="00FF1D67">
      <w:pPr>
        <w:pStyle w:val="NormalnyWeb"/>
        <w:rPr>
          <w:rFonts w:asciiTheme="minorHAnsi" w:hAnsiTheme="minorHAnsi" w:cstheme="minorHAnsi"/>
        </w:rPr>
      </w:pPr>
      <w:r w:rsidRPr="00E8679A">
        <w:rPr>
          <w:rFonts w:asciiTheme="minorHAnsi" w:hAnsiTheme="minorHAnsi" w:cstheme="minorHAnsi"/>
        </w:rPr>
        <w:lastRenderedPageBreak/>
        <w:t>Wytyczne te są szczegółowe, należy je odpowiednio dostosować do konkursu studialnego.</w:t>
      </w:r>
    </w:p>
    <w:p w:rsidR="004C0CBA" w:rsidRPr="00E8679A" w:rsidRDefault="004C0CBA" w:rsidP="004C0CBA">
      <w:pPr>
        <w:pStyle w:val="HTML-wstpniesformatowany"/>
        <w:rPr>
          <w:rFonts w:asciiTheme="minorHAnsi" w:hAnsiTheme="minorHAnsi" w:cstheme="minorHAnsi"/>
          <w:color w:val="5B9BD5" w:themeColor="accent1"/>
          <w:sz w:val="24"/>
          <w:szCs w:val="24"/>
        </w:rPr>
      </w:pPr>
      <w:r w:rsidRPr="00E8679A">
        <w:rPr>
          <w:rFonts w:asciiTheme="minorHAnsi" w:hAnsiTheme="minorHAnsi" w:cstheme="minorHAnsi"/>
          <w:color w:val="5B9BD5" w:themeColor="accent1"/>
          <w:sz w:val="24"/>
          <w:szCs w:val="24"/>
        </w:rPr>
        <w:t>4</w:t>
      </w:r>
      <w:r w:rsidR="00FF1D67" w:rsidRPr="00E8679A">
        <w:rPr>
          <w:rFonts w:asciiTheme="minorHAnsi" w:hAnsiTheme="minorHAnsi" w:cstheme="minorHAnsi"/>
          <w:color w:val="5B9BD5" w:themeColor="accent1"/>
          <w:sz w:val="24"/>
          <w:szCs w:val="24"/>
        </w:rPr>
        <w:t>. C</w:t>
      </w:r>
      <w:r w:rsidRPr="00E8679A">
        <w:rPr>
          <w:rFonts w:asciiTheme="minorHAnsi" w:hAnsiTheme="minorHAnsi" w:cstheme="minorHAnsi"/>
          <w:color w:val="5B9BD5" w:themeColor="accent1"/>
          <w:sz w:val="24"/>
          <w:szCs w:val="24"/>
        </w:rPr>
        <w:t xml:space="preserve">zy uchwalone niedawno  nowe "Studium uwarunkowań …”  wprowadziło jakieś zmiany dotyczące projektowanego obszaru w stosunku do przywołanego w punkcie 2.2 Programu zał. 10 „Studium…”  z 2006 roku ?  Jeśli tak to w jakim zakresie? </w:t>
      </w:r>
    </w:p>
    <w:p w:rsidR="00CB4028" w:rsidRPr="00E8679A" w:rsidRDefault="00CB4028" w:rsidP="00CB402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8679A">
        <w:rPr>
          <w:rFonts w:eastAsia="Times New Roman" w:cstheme="minorHAnsi"/>
          <w:sz w:val="24"/>
          <w:szCs w:val="24"/>
          <w:lang w:eastAsia="pl-PL"/>
        </w:rPr>
        <w:t>W związku z uchwaleniem przez Radę Miasta Torunia w dniu 25.01.2018 r. nowego Studium uwarunkowań i kierunków zagospodarowani</w:t>
      </w:r>
      <w:r w:rsidR="00E05B84" w:rsidRPr="00E8679A">
        <w:rPr>
          <w:rFonts w:eastAsia="Times New Roman" w:cstheme="minorHAnsi"/>
          <w:sz w:val="24"/>
          <w:szCs w:val="24"/>
          <w:lang w:eastAsia="pl-PL"/>
        </w:rPr>
        <w:t>a przestrzennego miasta Torunia,</w:t>
      </w:r>
      <w:r w:rsidRPr="00E8679A">
        <w:rPr>
          <w:rFonts w:eastAsia="Times New Roman" w:cstheme="minorHAnsi"/>
          <w:sz w:val="24"/>
          <w:szCs w:val="24"/>
          <w:lang w:eastAsia="pl-PL"/>
        </w:rPr>
        <w:t xml:space="preserve"> zmianie ulega wskazana w pkt II.3.2 Regulaminu oraz w pkt 2.2 załącznika nr 10 uchwała Rady Miasta Torunia. </w:t>
      </w:r>
    </w:p>
    <w:p w:rsidR="00CB4028" w:rsidRPr="00E8679A" w:rsidRDefault="00CB4028" w:rsidP="00CB402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8679A">
        <w:rPr>
          <w:rFonts w:eastAsia="Times New Roman" w:cstheme="minorHAnsi"/>
          <w:sz w:val="24"/>
          <w:szCs w:val="24"/>
          <w:lang w:eastAsia="pl-PL"/>
        </w:rPr>
        <w:t>Zamiast: "(...) obowiązującym studium uwarunkowań i kierunków zagospodarowania przestrzennego miasta Torunia określającym politykę zagospodarowania przestrzennego miasta Torunia (uchwała nr 1032/2006 Rady Miasta Torunia z dnia 18 maja 2006 r.) (...)",</w:t>
      </w:r>
    </w:p>
    <w:p w:rsidR="00CB4028" w:rsidRPr="00E8679A" w:rsidRDefault="00CD2E50" w:rsidP="00CB402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8679A">
        <w:rPr>
          <w:rFonts w:eastAsia="Times New Roman" w:cstheme="minorHAnsi"/>
          <w:sz w:val="24"/>
          <w:szCs w:val="24"/>
          <w:lang w:eastAsia="pl-PL"/>
        </w:rPr>
        <w:t>W</w:t>
      </w:r>
      <w:r w:rsidR="00CB4028" w:rsidRPr="00E8679A">
        <w:rPr>
          <w:rFonts w:eastAsia="Times New Roman" w:cstheme="minorHAnsi"/>
          <w:sz w:val="24"/>
          <w:szCs w:val="24"/>
          <w:lang w:eastAsia="pl-PL"/>
        </w:rPr>
        <w:t>inno być: "(...) obowiązującym studium uwarunkowań i kierunków zagospodarowania przestrzennego miasta Torunia określającym politykę zagospodarowania przestrzennego miasta Torunia (uchwała nr 805/2018 Rady Miasta Torunia z dnia 25 stycznia 2018 r.) (...)"</w:t>
      </w:r>
    </w:p>
    <w:p w:rsidR="006337AD" w:rsidRPr="00E8679A" w:rsidRDefault="006337AD" w:rsidP="006337AD">
      <w:pPr>
        <w:rPr>
          <w:sz w:val="24"/>
          <w:szCs w:val="24"/>
        </w:rPr>
      </w:pPr>
      <w:r w:rsidRPr="00E8679A">
        <w:rPr>
          <w:rFonts w:eastAsia="Times New Roman" w:cstheme="minorHAnsi"/>
          <w:sz w:val="24"/>
          <w:szCs w:val="24"/>
          <w:lang w:eastAsia="pl-PL"/>
        </w:rPr>
        <w:t xml:space="preserve">Z zapisami nowego Studium uwarunkowań i kierunków zagospodarowania przestrzennego miasta Torunia, można zapoznać się na stronie Biuletynu Informacji Publicznej Miejskiej Pracowni Urbanistycznej w Toruniu, pod adresem: </w:t>
      </w:r>
      <w:hyperlink r:id="rId8" w:history="1">
        <w:r w:rsidRPr="00E8679A">
          <w:rPr>
            <w:rStyle w:val="Hipercze"/>
            <w:rFonts w:eastAsia="Times New Roman" w:cstheme="minorHAnsi"/>
            <w:sz w:val="24"/>
            <w:szCs w:val="24"/>
            <w:lang w:eastAsia="pl-PL"/>
          </w:rPr>
          <w:t>http://www.bip11.lo.pl/?cid=10</w:t>
        </w:r>
      </w:hyperlink>
      <w:r w:rsidRPr="00E8679A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4C0CBA" w:rsidRPr="00E8679A" w:rsidRDefault="004C0CBA" w:rsidP="004C0CBA">
      <w:pPr>
        <w:pStyle w:val="HTML-wstpniesformatowany"/>
        <w:rPr>
          <w:rFonts w:asciiTheme="minorHAnsi" w:hAnsiTheme="minorHAnsi" w:cstheme="minorHAnsi"/>
          <w:color w:val="5B9BD5" w:themeColor="accent1"/>
          <w:sz w:val="24"/>
          <w:szCs w:val="24"/>
        </w:rPr>
      </w:pPr>
      <w:r w:rsidRPr="00E8679A">
        <w:rPr>
          <w:rFonts w:asciiTheme="minorHAnsi" w:hAnsiTheme="minorHAnsi" w:cstheme="minorHAnsi"/>
          <w:color w:val="5B9BD5" w:themeColor="accent1"/>
          <w:sz w:val="24"/>
          <w:szCs w:val="24"/>
        </w:rPr>
        <w:t xml:space="preserve">5. Czy jest możliwe udostępnienie mapy </w:t>
      </w:r>
      <w:proofErr w:type="spellStart"/>
      <w:r w:rsidRPr="00E8679A">
        <w:rPr>
          <w:rFonts w:asciiTheme="minorHAnsi" w:hAnsiTheme="minorHAnsi" w:cstheme="minorHAnsi"/>
          <w:color w:val="5B9BD5" w:themeColor="accent1"/>
          <w:sz w:val="24"/>
          <w:szCs w:val="24"/>
        </w:rPr>
        <w:t>dwg</w:t>
      </w:r>
      <w:proofErr w:type="spellEnd"/>
      <w:r w:rsidRPr="00E8679A">
        <w:rPr>
          <w:rFonts w:asciiTheme="minorHAnsi" w:hAnsiTheme="minorHAnsi" w:cstheme="minorHAnsi"/>
          <w:color w:val="5B9BD5" w:themeColor="accent1"/>
          <w:sz w:val="24"/>
          <w:szCs w:val="24"/>
        </w:rPr>
        <w:t xml:space="preserve"> bez obszarów i informacji niemających wpływu na obszar konkursowy (stare miasto, obszary na północ od obszaru projektowanego itp. </w:t>
      </w:r>
      <w:r w:rsidR="009440A2" w:rsidRPr="00E8679A">
        <w:rPr>
          <w:rFonts w:asciiTheme="minorHAnsi" w:hAnsiTheme="minorHAnsi" w:cstheme="minorHAnsi"/>
          <w:color w:val="5B9BD5" w:themeColor="accent1"/>
          <w:sz w:val="24"/>
          <w:szCs w:val="24"/>
        </w:rPr>
        <w:t>)</w:t>
      </w:r>
      <w:r w:rsidRPr="00E8679A">
        <w:rPr>
          <w:rFonts w:asciiTheme="minorHAnsi" w:hAnsiTheme="minorHAnsi" w:cstheme="minorHAnsi"/>
          <w:color w:val="5B9BD5" w:themeColor="accent1"/>
          <w:sz w:val="24"/>
          <w:szCs w:val="24"/>
        </w:rPr>
        <w:t>?</w:t>
      </w:r>
    </w:p>
    <w:p w:rsidR="009440A2" w:rsidRPr="00E8679A" w:rsidRDefault="009440A2" w:rsidP="004C0CBA">
      <w:pPr>
        <w:pStyle w:val="HTML-wstpniesformatowany"/>
        <w:rPr>
          <w:rFonts w:asciiTheme="minorHAnsi" w:hAnsiTheme="minorHAnsi" w:cstheme="minorHAnsi"/>
          <w:color w:val="5B9BD5" w:themeColor="accent1"/>
          <w:sz w:val="24"/>
          <w:szCs w:val="24"/>
        </w:rPr>
      </w:pPr>
    </w:p>
    <w:p w:rsidR="009440A2" w:rsidRPr="00E8679A" w:rsidRDefault="00101C79" w:rsidP="004C0CBA">
      <w:pPr>
        <w:pStyle w:val="HTML-wstpniesformatowany"/>
        <w:rPr>
          <w:rFonts w:asciiTheme="minorHAnsi" w:hAnsiTheme="minorHAnsi" w:cstheme="minorHAnsi"/>
          <w:sz w:val="24"/>
          <w:szCs w:val="24"/>
        </w:rPr>
      </w:pPr>
      <w:r w:rsidRPr="00E8679A">
        <w:rPr>
          <w:rFonts w:asciiTheme="minorHAnsi" w:hAnsiTheme="minorHAnsi" w:cstheme="minorHAnsi"/>
          <w:sz w:val="24"/>
          <w:szCs w:val="24"/>
        </w:rPr>
        <w:t>Nie ma takiej możliwości.</w:t>
      </w:r>
    </w:p>
    <w:p w:rsidR="004C0CBA" w:rsidRPr="00E8679A" w:rsidRDefault="004C0CBA" w:rsidP="004C0CBA">
      <w:pPr>
        <w:pStyle w:val="HTML-wstpniesformatowany"/>
        <w:rPr>
          <w:rFonts w:asciiTheme="minorHAnsi" w:hAnsiTheme="minorHAnsi" w:cstheme="minorHAnsi"/>
          <w:sz w:val="24"/>
          <w:szCs w:val="24"/>
        </w:rPr>
      </w:pPr>
    </w:p>
    <w:p w:rsidR="004C0CBA" w:rsidRPr="00E8679A" w:rsidRDefault="004C0CBA" w:rsidP="004C0CBA">
      <w:pPr>
        <w:pStyle w:val="HTML-wstpniesformatowany"/>
        <w:rPr>
          <w:color w:val="5B9BD5" w:themeColor="accent1"/>
        </w:rPr>
      </w:pPr>
      <w:r w:rsidRPr="00E8679A">
        <w:rPr>
          <w:rFonts w:asciiTheme="minorHAnsi" w:hAnsiTheme="minorHAnsi" w:cstheme="minorHAnsi"/>
          <w:color w:val="5B9BD5" w:themeColor="accent1"/>
          <w:sz w:val="24"/>
          <w:szCs w:val="24"/>
        </w:rPr>
        <w:t>6. Jak należy rozumieć w kontekście terenów zalewowych prawie na całym obszarze konkursu - możliwość lokalizowania obiektów kubaturowych ?</w:t>
      </w:r>
    </w:p>
    <w:p w:rsidR="00FF2DFD" w:rsidRPr="00635E33" w:rsidRDefault="00F256A1" w:rsidP="00635E33">
      <w:pPr>
        <w:pStyle w:val="NormalnyWeb"/>
        <w:rPr>
          <w:rFonts w:asciiTheme="minorHAnsi" w:hAnsiTheme="minorHAnsi" w:cstheme="minorHAnsi"/>
        </w:rPr>
      </w:pPr>
      <w:r w:rsidRPr="00E8679A">
        <w:rPr>
          <w:rFonts w:asciiTheme="minorHAnsi" w:hAnsiTheme="minorHAnsi" w:cstheme="minorHAnsi"/>
        </w:rPr>
        <w:t xml:space="preserve">Decyzja dotycząca lokalizacji obiektów kubaturowych </w:t>
      </w:r>
      <w:r w:rsidR="004B4913" w:rsidRPr="00E8679A">
        <w:rPr>
          <w:rFonts w:asciiTheme="minorHAnsi" w:hAnsiTheme="minorHAnsi" w:cstheme="minorHAnsi"/>
        </w:rPr>
        <w:t>należy do Uczestnika konkursu.</w:t>
      </w:r>
      <w:r w:rsidR="00783F5C" w:rsidRPr="00E8679A">
        <w:rPr>
          <w:rFonts w:asciiTheme="minorHAnsi" w:hAnsiTheme="minorHAnsi" w:cstheme="minorHAnsi"/>
        </w:rPr>
        <w:t xml:space="preserve"> Uczestnik konkursu powinien przeanalizować podane obszary i zaproponować rozwiązania zgodne z obowiązującymi przepisami.</w:t>
      </w:r>
      <w:r w:rsidR="006337AD" w:rsidRPr="00E8679A">
        <w:rPr>
          <w:rFonts w:asciiTheme="minorHAnsi" w:hAnsiTheme="minorHAnsi" w:cstheme="minorHAnsi"/>
        </w:rPr>
        <w:t xml:space="preserve"> </w:t>
      </w:r>
      <w:r w:rsidR="00635E33" w:rsidRPr="00E8679A">
        <w:rPr>
          <w:rFonts w:asciiTheme="minorHAnsi" w:hAnsiTheme="minorHAnsi" w:cstheme="minorHAnsi"/>
        </w:rPr>
        <w:t>Uczestnik nie ma obowiązku wskazywania na terenach szczególnego zagrożenia powodzią obiektów</w:t>
      </w:r>
      <w:bookmarkStart w:id="0" w:name="_GoBack"/>
      <w:bookmarkEnd w:id="0"/>
      <w:r w:rsidR="00635E33" w:rsidRPr="00E8679A">
        <w:rPr>
          <w:rFonts w:asciiTheme="minorHAnsi" w:hAnsiTheme="minorHAnsi" w:cstheme="minorHAnsi"/>
        </w:rPr>
        <w:t xml:space="preserve"> kubaturowych.</w:t>
      </w:r>
    </w:p>
    <w:sectPr w:rsidR="00FF2DFD" w:rsidRPr="00635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D02"/>
    <w:rsid w:val="000F57A6"/>
    <w:rsid w:val="00101C79"/>
    <w:rsid w:val="002A6449"/>
    <w:rsid w:val="004B4913"/>
    <w:rsid w:val="004C0CBA"/>
    <w:rsid w:val="00514FF2"/>
    <w:rsid w:val="006337AD"/>
    <w:rsid w:val="00635E33"/>
    <w:rsid w:val="006E4757"/>
    <w:rsid w:val="00783F5C"/>
    <w:rsid w:val="008D0681"/>
    <w:rsid w:val="008F4A98"/>
    <w:rsid w:val="009440A2"/>
    <w:rsid w:val="00976EAD"/>
    <w:rsid w:val="00B00DD9"/>
    <w:rsid w:val="00C612A5"/>
    <w:rsid w:val="00CB4028"/>
    <w:rsid w:val="00CD2E50"/>
    <w:rsid w:val="00CD703A"/>
    <w:rsid w:val="00D22D02"/>
    <w:rsid w:val="00E05B84"/>
    <w:rsid w:val="00E8679A"/>
    <w:rsid w:val="00EF09EB"/>
    <w:rsid w:val="00F256A1"/>
    <w:rsid w:val="00FB20C2"/>
    <w:rsid w:val="00FD158A"/>
    <w:rsid w:val="00FF1D67"/>
    <w:rsid w:val="00FF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BD6512-140C-4EDE-BF64-1955D0E2B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22D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22D0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22D0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22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22D0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05B84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4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7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11.lo.pl/?cid=1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ip.torun.pl/dokumenty.php?Kod=124965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rptorun.pl" TargetMode="External"/><Relationship Id="rId5" Type="http://schemas.openxmlformats.org/officeDocument/2006/relationships/hyperlink" Target="http://bip.torun.pl/dokumenty.php?Kod=124965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sarptorun.p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720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Sobociński Architekci</dc:creator>
  <cp:keywords/>
  <dc:description/>
  <cp:lastModifiedBy>Krzysztof KM. Maciejewski</cp:lastModifiedBy>
  <cp:revision>4</cp:revision>
  <cp:lastPrinted>2018-02-28T07:14:00Z</cp:lastPrinted>
  <dcterms:created xsi:type="dcterms:W3CDTF">2018-02-28T07:23:00Z</dcterms:created>
  <dcterms:modified xsi:type="dcterms:W3CDTF">2018-02-28T11:49:00Z</dcterms:modified>
</cp:coreProperties>
</file>